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AAC87" w14:textId="77777777" w:rsidR="005A0F94" w:rsidRDefault="0002763B">
      <w:r>
        <w:t>Spring security :</w:t>
      </w:r>
    </w:p>
    <w:p w14:paraId="36F96D4B" w14:textId="77777777" w:rsidR="0002763B" w:rsidRDefault="0002763B"/>
    <w:p w14:paraId="19E29D35" w14:textId="77777777" w:rsidR="0002763B" w:rsidRDefault="0002763B">
      <w:r>
        <w:rPr>
          <w:noProof/>
        </w:rPr>
        <w:drawing>
          <wp:inline distT="0" distB="0" distL="0" distR="0" wp14:anchorId="50DE2026" wp14:editId="7484202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5B5AE42" w14:textId="77777777" w:rsidR="0002763B" w:rsidRDefault="0002763B"/>
    <w:p w14:paraId="45EACFB3" w14:textId="77777777" w:rsidR="0002763B" w:rsidRDefault="0002763B">
      <w:r>
        <w:rPr>
          <w:noProof/>
        </w:rPr>
        <w:drawing>
          <wp:inline distT="0" distB="0" distL="0" distR="0" wp14:anchorId="0BD35E67" wp14:editId="46D9593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E19FDD7" w14:textId="77777777" w:rsidR="00412CC9" w:rsidRDefault="00412CC9"/>
    <w:p w14:paraId="703B681A" w14:textId="579E3208" w:rsidR="00412CC9" w:rsidRDefault="00412CC9">
      <w:r>
        <w:rPr>
          <w:noProof/>
        </w:rPr>
        <w:lastRenderedPageBreak/>
        <w:drawing>
          <wp:inline distT="0" distB="0" distL="0" distR="0" wp14:anchorId="6AF2414F" wp14:editId="1856E2B4">
            <wp:extent cx="5943600" cy="4065270"/>
            <wp:effectExtent l="0" t="0" r="0" b="0"/>
            <wp:docPr id="35719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96773" name=""/>
                    <pic:cNvPicPr/>
                  </pic:nvPicPr>
                  <pic:blipFill>
                    <a:blip r:embed="rId7"/>
                    <a:stretch>
                      <a:fillRect/>
                    </a:stretch>
                  </pic:blipFill>
                  <pic:spPr>
                    <a:xfrm>
                      <a:off x="0" y="0"/>
                      <a:ext cx="5943600" cy="4065270"/>
                    </a:xfrm>
                    <a:prstGeom prst="rect">
                      <a:avLst/>
                    </a:prstGeom>
                  </pic:spPr>
                </pic:pic>
              </a:graphicData>
            </a:graphic>
          </wp:inline>
        </w:drawing>
      </w:r>
    </w:p>
    <w:p w14:paraId="443993E7" w14:textId="0E6EF055" w:rsidR="00784344" w:rsidRDefault="00784344">
      <w:r>
        <w:rPr>
          <w:noProof/>
        </w:rPr>
        <w:drawing>
          <wp:inline distT="0" distB="0" distL="0" distR="0" wp14:anchorId="510698DC" wp14:editId="1B4DB518">
            <wp:extent cx="5943600" cy="2953385"/>
            <wp:effectExtent l="0" t="0" r="0" b="0"/>
            <wp:docPr id="73089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9081" name=""/>
                    <pic:cNvPicPr/>
                  </pic:nvPicPr>
                  <pic:blipFill>
                    <a:blip r:embed="rId8"/>
                    <a:stretch>
                      <a:fillRect/>
                    </a:stretch>
                  </pic:blipFill>
                  <pic:spPr>
                    <a:xfrm>
                      <a:off x="0" y="0"/>
                      <a:ext cx="5943600" cy="2953385"/>
                    </a:xfrm>
                    <a:prstGeom prst="rect">
                      <a:avLst/>
                    </a:prstGeom>
                  </pic:spPr>
                </pic:pic>
              </a:graphicData>
            </a:graphic>
          </wp:inline>
        </w:drawing>
      </w:r>
    </w:p>
    <w:p w14:paraId="0B0FBFBD" w14:textId="77777777" w:rsidR="00563ADB" w:rsidRDefault="00563ADB"/>
    <w:p w14:paraId="627EFB64" w14:textId="77777777" w:rsidR="00563ADB" w:rsidRDefault="00563ADB"/>
    <w:p w14:paraId="724079E8" w14:textId="77777777" w:rsidR="00563ADB" w:rsidRDefault="00563ADB"/>
    <w:p w14:paraId="558D8C6B" w14:textId="3C7F1474" w:rsidR="00563ADB" w:rsidRPr="00563ADB" w:rsidRDefault="00563ADB">
      <w:pPr>
        <w:rPr>
          <w:b/>
          <w:bCs/>
          <w:u w:val="single"/>
        </w:rPr>
      </w:pPr>
      <w:r w:rsidRPr="00563ADB">
        <w:rPr>
          <w:b/>
          <w:bCs/>
          <w:u w:val="single"/>
        </w:rPr>
        <w:lastRenderedPageBreak/>
        <w:t>How to register custom filter</w:t>
      </w:r>
    </w:p>
    <w:p w14:paraId="3702D20D" w14:textId="1526D4A7" w:rsidR="00563ADB" w:rsidRDefault="00563ADB">
      <w:r>
        <w:rPr>
          <w:noProof/>
        </w:rPr>
        <w:drawing>
          <wp:inline distT="0" distB="0" distL="0" distR="0" wp14:anchorId="0DB8C617" wp14:editId="36619B05">
            <wp:extent cx="5943600" cy="1847215"/>
            <wp:effectExtent l="0" t="0" r="0" b="635"/>
            <wp:docPr id="13113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4835" name=""/>
                    <pic:cNvPicPr/>
                  </pic:nvPicPr>
                  <pic:blipFill>
                    <a:blip r:embed="rId9"/>
                    <a:stretch>
                      <a:fillRect/>
                    </a:stretch>
                  </pic:blipFill>
                  <pic:spPr>
                    <a:xfrm>
                      <a:off x="0" y="0"/>
                      <a:ext cx="5943600" cy="1847215"/>
                    </a:xfrm>
                    <a:prstGeom prst="rect">
                      <a:avLst/>
                    </a:prstGeom>
                  </pic:spPr>
                </pic:pic>
              </a:graphicData>
            </a:graphic>
          </wp:inline>
        </w:drawing>
      </w:r>
    </w:p>
    <w:p w14:paraId="592C3A3B" w14:textId="134E3F04" w:rsidR="00563ADB" w:rsidRDefault="00563ADB">
      <w:r w:rsidRPr="00563ADB">
        <w:t>Be careful when you declare your filter as a Spring bean, either by annotating it with @Component or by declaring it as a bean in your configuration, because Spring Boot will automatically register it with the embedded container. That may cause the filter to be invoked twice, once by the container and once by Spring Security and in a different order.</w:t>
      </w:r>
    </w:p>
    <w:p w14:paraId="1601922E" w14:textId="77777777" w:rsidR="00563ADB" w:rsidRDefault="00563ADB" w:rsidP="00563ADB">
      <w:r>
        <w:t>@Bean</w:t>
      </w:r>
    </w:p>
    <w:p w14:paraId="5551A75B" w14:textId="77777777" w:rsidR="00563ADB" w:rsidRDefault="00563ADB" w:rsidP="00563ADB">
      <w:r>
        <w:t>public FilterRegistrationBean&lt;TenantFilter&gt; tenantFilterRegistration(TenantFilter filter) {</w:t>
      </w:r>
    </w:p>
    <w:p w14:paraId="388E3430" w14:textId="77777777" w:rsidR="00563ADB" w:rsidRDefault="00563ADB" w:rsidP="00563ADB">
      <w:r>
        <w:t xml:space="preserve">    FilterRegistrationBean&lt;TenantFilter&gt; registration = new FilterRegistrationBean&lt;&gt;(filter);</w:t>
      </w:r>
    </w:p>
    <w:p w14:paraId="4274DF04" w14:textId="77777777" w:rsidR="00563ADB" w:rsidRDefault="00563ADB" w:rsidP="00563ADB">
      <w:r>
        <w:t xml:space="preserve">    registration.setEnabled(false);</w:t>
      </w:r>
    </w:p>
    <w:p w14:paraId="189C8488" w14:textId="77777777" w:rsidR="00563ADB" w:rsidRDefault="00563ADB" w:rsidP="00563ADB">
      <w:r>
        <w:t xml:space="preserve">    return registration;</w:t>
      </w:r>
    </w:p>
    <w:p w14:paraId="572864A8" w14:textId="47951459" w:rsidR="00563ADB" w:rsidRDefault="00563ADB" w:rsidP="00563ADB">
      <w:r>
        <w:t>}</w:t>
      </w:r>
    </w:p>
    <w:p w14:paraId="54A69268" w14:textId="406129BA" w:rsidR="00563ADB" w:rsidRDefault="00E83AF3">
      <w:r>
        <w:rPr>
          <w:noProof/>
        </w:rPr>
        <w:drawing>
          <wp:inline distT="0" distB="0" distL="0" distR="0" wp14:anchorId="6A8AA646" wp14:editId="72D4372A">
            <wp:extent cx="5943600" cy="3012440"/>
            <wp:effectExtent l="0" t="0" r="0" b="0"/>
            <wp:docPr id="212618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0174" name=""/>
                    <pic:cNvPicPr/>
                  </pic:nvPicPr>
                  <pic:blipFill>
                    <a:blip r:embed="rId10"/>
                    <a:stretch>
                      <a:fillRect/>
                    </a:stretch>
                  </pic:blipFill>
                  <pic:spPr>
                    <a:xfrm>
                      <a:off x="0" y="0"/>
                      <a:ext cx="5943600" cy="3012440"/>
                    </a:xfrm>
                    <a:prstGeom prst="rect">
                      <a:avLst/>
                    </a:prstGeom>
                  </pic:spPr>
                </pic:pic>
              </a:graphicData>
            </a:graphic>
          </wp:inline>
        </w:drawing>
      </w:r>
    </w:p>
    <w:p w14:paraId="3B1EA5C7" w14:textId="77777777" w:rsidR="00504A06" w:rsidRDefault="00504A06"/>
    <w:p w14:paraId="1A1CF45F" w14:textId="77777777" w:rsidR="00504A06" w:rsidRPr="00504A06" w:rsidRDefault="00504A06" w:rsidP="00504A06">
      <w:pPr>
        <w:shd w:val="clear" w:color="auto" w:fill="1B1F23"/>
        <w:spacing w:before="100" w:beforeAutospacing="1" w:after="100" w:afterAutospacing="1" w:line="240" w:lineRule="auto"/>
        <w:outlineLvl w:val="1"/>
        <w:rPr>
          <w:rFonts w:ascii="var(--font-family-special)" w:eastAsia="Times New Roman" w:hAnsi="var(--font-family-special)" w:cs="Times New Roman"/>
          <w:b/>
          <w:bCs/>
          <w:color w:val="FFFFFF"/>
          <w:spacing w:val="-1"/>
          <w:sz w:val="60"/>
          <w:szCs w:val="60"/>
          <w:lang w:val="en-IN" w:eastAsia="en-IN"/>
        </w:rPr>
      </w:pPr>
      <w:r w:rsidRPr="00504A06">
        <w:rPr>
          <w:rFonts w:ascii="var(--font-family-special)" w:eastAsia="Times New Roman" w:hAnsi="var(--font-family-special)" w:cs="Times New Roman"/>
          <w:b/>
          <w:bCs/>
          <w:color w:val="FFFFFF"/>
          <w:spacing w:val="-1"/>
          <w:sz w:val="60"/>
          <w:szCs w:val="60"/>
          <w:lang w:val="en-IN" w:eastAsia="en-IN"/>
        </w:rPr>
        <w:lastRenderedPageBreak/>
        <w:t>AbstractAuthenticationProcessingFilter</w:t>
      </w:r>
    </w:p>
    <w:p w14:paraId="63D7909D" w14:textId="77777777"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hyperlink r:id="rId11"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AbstractAuthenticationProcessingFilter</w:t>
        </w:r>
      </w:hyperlink>
      <w:r w:rsidRPr="00504A06">
        <w:rPr>
          <w:rFonts w:ascii="Helvetica" w:eastAsia="Times New Roman" w:hAnsi="Helvetica" w:cs="Helvetica"/>
          <w:color w:val="FFFFFF"/>
          <w:spacing w:val="-1"/>
          <w:sz w:val="23"/>
          <w:szCs w:val="23"/>
          <w:lang w:val="en-IN" w:eastAsia="en-IN"/>
        </w:rPr>
        <w:t> is used as a base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Filter</w:t>
      </w:r>
      <w:r w:rsidRPr="00504A06">
        <w:rPr>
          <w:rFonts w:ascii="Helvetica" w:eastAsia="Times New Roman" w:hAnsi="Helvetica" w:cs="Helvetica"/>
          <w:color w:val="FFFFFF"/>
          <w:spacing w:val="-1"/>
          <w:sz w:val="23"/>
          <w:szCs w:val="23"/>
          <w:lang w:val="en-IN" w:eastAsia="en-IN"/>
        </w:rPr>
        <w:t> for authenticating a user’s credentials. Before the credentials can be authenticated, Spring Security typically requests the credentials by using </w:t>
      </w:r>
      <w:hyperlink r:id="rId12" w:anchor="servlet-authentication-authenticationentrypoint"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AuthenticationEntryPoint</w:t>
        </w:r>
      </w:hyperlink>
      <w:r w:rsidRPr="00504A06">
        <w:rPr>
          <w:rFonts w:ascii="Helvetica" w:eastAsia="Times New Roman" w:hAnsi="Helvetica" w:cs="Helvetica"/>
          <w:color w:val="FFFFFF"/>
          <w:spacing w:val="-1"/>
          <w:sz w:val="23"/>
          <w:szCs w:val="23"/>
          <w:lang w:val="en-IN" w:eastAsia="en-IN"/>
        </w:rPr>
        <w:t>.</w:t>
      </w:r>
    </w:p>
    <w:p w14:paraId="5FD3C866" w14:textId="77777777"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color w:val="FFFFFF"/>
          <w:spacing w:val="-1"/>
          <w:sz w:val="23"/>
          <w:szCs w:val="23"/>
          <w:lang w:val="en-IN" w:eastAsia="en-IN"/>
        </w:rPr>
        <w:t>Next, the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AbstractAuthenticationProcessingFilter</w:t>
      </w:r>
      <w:r w:rsidRPr="00504A06">
        <w:rPr>
          <w:rFonts w:ascii="Helvetica" w:eastAsia="Times New Roman" w:hAnsi="Helvetica" w:cs="Helvetica"/>
          <w:color w:val="FFFFFF"/>
          <w:spacing w:val="-1"/>
          <w:sz w:val="23"/>
          <w:szCs w:val="23"/>
          <w:lang w:val="en-IN" w:eastAsia="en-IN"/>
        </w:rPr>
        <w:t> can authenticate any authentication requests that are submitted to it.</w:t>
      </w:r>
    </w:p>
    <w:p w14:paraId="5ABBEA70" w14:textId="1D2A432C"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noProof/>
          <w:color w:val="FFFFFF"/>
          <w:spacing w:val="-1"/>
          <w:sz w:val="23"/>
          <w:szCs w:val="23"/>
          <w:lang w:val="en-IN" w:eastAsia="en-IN"/>
        </w:rPr>
        <w:drawing>
          <wp:inline distT="0" distB="0" distL="0" distR="0" wp14:anchorId="13805A73" wp14:editId="6E53BA98">
            <wp:extent cx="5943600" cy="5399405"/>
            <wp:effectExtent l="0" t="0" r="0" b="0"/>
            <wp:docPr id="1623624766" name="Picture 5" descr="abstractauthenticationprocessing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stractauthenticationprocessingfil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99405"/>
                    </a:xfrm>
                    <a:prstGeom prst="rect">
                      <a:avLst/>
                    </a:prstGeom>
                    <a:noFill/>
                    <a:ln>
                      <a:noFill/>
                    </a:ln>
                  </pic:spPr>
                </pic:pic>
              </a:graphicData>
            </a:graphic>
          </wp:inline>
        </w:drawing>
      </w:r>
    </w:p>
    <w:p w14:paraId="761DAE6A" w14:textId="2D2F0BF4"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noProof/>
          <w:color w:val="FFFFFF"/>
          <w:spacing w:val="-1"/>
          <w:sz w:val="23"/>
          <w:szCs w:val="23"/>
          <w:lang w:val="en-IN" w:eastAsia="en-IN"/>
        </w:rPr>
        <w:drawing>
          <wp:inline distT="0" distB="0" distL="0" distR="0" wp14:anchorId="3E1AB8EE" wp14:editId="55475906">
            <wp:extent cx="228600" cy="228600"/>
            <wp:effectExtent l="0" t="0" r="0" b="0"/>
            <wp:docPr id="1258989260" name="Picture 4" descr="numb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umber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04A06">
        <w:rPr>
          <w:rFonts w:ascii="Helvetica" w:eastAsia="Times New Roman" w:hAnsi="Helvetica" w:cs="Helvetica"/>
          <w:color w:val="FFFFFF"/>
          <w:spacing w:val="-1"/>
          <w:sz w:val="23"/>
          <w:szCs w:val="23"/>
          <w:lang w:val="en-IN" w:eastAsia="en-IN"/>
        </w:rPr>
        <w:t> When the user submits their credentials, the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AbstractAuthenticationProcessingFilter</w:t>
      </w:r>
      <w:r w:rsidRPr="00504A06">
        <w:rPr>
          <w:rFonts w:ascii="Helvetica" w:eastAsia="Times New Roman" w:hAnsi="Helvetica" w:cs="Helvetica"/>
          <w:color w:val="FFFFFF"/>
          <w:spacing w:val="-1"/>
          <w:sz w:val="23"/>
          <w:szCs w:val="23"/>
          <w:lang w:val="en-IN" w:eastAsia="en-IN"/>
        </w:rPr>
        <w:t> creates an </w:t>
      </w:r>
      <w:hyperlink r:id="rId15" w:anchor="servlet-authentication-authentication"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w:t>
        </w:r>
      </w:hyperlink>
      <w:r w:rsidRPr="00504A06">
        <w:rPr>
          <w:rFonts w:ascii="Helvetica" w:eastAsia="Times New Roman" w:hAnsi="Helvetica" w:cs="Helvetica"/>
          <w:color w:val="FFFFFF"/>
          <w:spacing w:val="-1"/>
          <w:sz w:val="23"/>
          <w:szCs w:val="23"/>
          <w:lang w:val="en-IN" w:eastAsia="en-IN"/>
        </w:rPr>
        <w:t xml:space="preserve"> from </w:t>
      </w:r>
      <w:r w:rsidRPr="00504A06">
        <w:rPr>
          <w:rFonts w:ascii="Helvetica" w:eastAsia="Times New Roman" w:hAnsi="Helvetica" w:cs="Helvetica"/>
          <w:color w:val="FFFFFF"/>
          <w:spacing w:val="-1"/>
          <w:sz w:val="23"/>
          <w:szCs w:val="23"/>
          <w:lang w:val="en-IN" w:eastAsia="en-IN"/>
        </w:rPr>
        <w:lastRenderedPageBreak/>
        <w:t>the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HttpServletRequest</w:t>
      </w:r>
      <w:r w:rsidRPr="00504A06">
        <w:rPr>
          <w:rFonts w:ascii="Helvetica" w:eastAsia="Times New Roman" w:hAnsi="Helvetica" w:cs="Helvetica"/>
          <w:color w:val="FFFFFF"/>
          <w:spacing w:val="-1"/>
          <w:sz w:val="23"/>
          <w:szCs w:val="23"/>
          <w:lang w:val="en-IN" w:eastAsia="en-IN"/>
        </w:rPr>
        <w:t> to be authenticated. The type of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w:t>
      </w:r>
      <w:r w:rsidRPr="00504A06">
        <w:rPr>
          <w:rFonts w:ascii="Helvetica" w:eastAsia="Times New Roman" w:hAnsi="Helvetica" w:cs="Helvetica"/>
          <w:color w:val="FFFFFF"/>
          <w:spacing w:val="-1"/>
          <w:sz w:val="23"/>
          <w:szCs w:val="23"/>
          <w:lang w:val="en-IN" w:eastAsia="en-IN"/>
        </w:rPr>
        <w:t> created depends on the subclass of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AbstractAuthenticationProcessingFilter</w:t>
      </w:r>
      <w:r w:rsidRPr="00504A06">
        <w:rPr>
          <w:rFonts w:ascii="Helvetica" w:eastAsia="Times New Roman" w:hAnsi="Helvetica" w:cs="Helvetica"/>
          <w:color w:val="FFFFFF"/>
          <w:spacing w:val="-1"/>
          <w:sz w:val="23"/>
          <w:szCs w:val="23"/>
          <w:lang w:val="en-IN" w:eastAsia="en-IN"/>
        </w:rPr>
        <w:t>. For example, </w:t>
      </w:r>
      <w:hyperlink r:id="rId16" w:anchor="servlet-authentication-usernamepasswordauthenticationfilter"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UsernamePasswordAuthenticationFilter</w:t>
        </w:r>
      </w:hyperlink>
      <w:r w:rsidRPr="00504A06">
        <w:rPr>
          <w:rFonts w:ascii="Helvetica" w:eastAsia="Times New Roman" w:hAnsi="Helvetica" w:cs="Helvetica"/>
          <w:color w:val="FFFFFF"/>
          <w:spacing w:val="-1"/>
          <w:sz w:val="23"/>
          <w:szCs w:val="23"/>
          <w:lang w:val="en-IN" w:eastAsia="en-IN"/>
        </w:rPr>
        <w:t> creates a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UsernamePasswordAuthenticationToken</w:t>
      </w:r>
      <w:r w:rsidRPr="00504A06">
        <w:rPr>
          <w:rFonts w:ascii="Helvetica" w:eastAsia="Times New Roman" w:hAnsi="Helvetica" w:cs="Helvetica"/>
          <w:color w:val="FFFFFF"/>
          <w:spacing w:val="-1"/>
          <w:sz w:val="23"/>
          <w:szCs w:val="23"/>
          <w:lang w:val="en-IN" w:eastAsia="en-IN"/>
        </w:rPr>
        <w:t> from a </w:t>
      </w:r>
      <w:r w:rsidRPr="00504A06">
        <w:rPr>
          <w:rFonts w:ascii="Helvetica" w:eastAsia="Times New Roman" w:hAnsi="Helvetica" w:cs="Helvetica"/>
          <w:i/>
          <w:iCs/>
          <w:color w:val="FFFFFF"/>
          <w:spacing w:val="-1"/>
          <w:sz w:val="23"/>
          <w:szCs w:val="23"/>
          <w:lang w:val="en-IN" w:eastAsia="en-IN"/>
        </w:rPr>
        <w:t>username</w:t>
      </w:r>
      <w:r w:rsidRPr="00504A06">
        <w:rPr>
          <w:rFonts w:ascii="Helvetica" w:eastAsia="Times New Roman" w:hAnsi="Helvetica" w:cs="Helvetica"/>
          <w:color w:val="FFFFFF"/>
          <w:spacing w:val="-1"/>
          <w:sz w:val="23"/>
          <w:szCs w:val="23"/>
          <w:lang w:val="en-IN" w:eastAsia="en-IN"/>
        </w:rPr>
        <w:t> and </w:t>
      </w:r>
      <w:r w:rsidRPr="00504A06">
        <w:rPr>
          <w:rFonts w:ascii="Helvetica" w:eastAsia="Times New Roman" w:hAnsi="Helvetica" w:cs="Helvetica"/>
          <w:i/>
          <w:iCs/>
          <w:color w:val="FFFFFF"/>
          <w:spacing w:val="-1"/>
          <w:sz w:val="23"/>
          <w:szCs w:val="23"/>
          <w:lang w:val="en-IN" w:eastAsia="en-IN"/>
        </w:rPr>
        <w:t>password</w:t>
      </w:r>
      <w:r w:rsidRPr="00504A06">
        <w:rPr>
          <w:rFonts w:ascii="Helvetica" w:eastAsia="Times New Roman" w:hAnsi="Helvetica" w:cs="Helvetica"/>
          <w:color w:val="FFFFFF"/>
          <w:spacing w:val="-1"/>
          <w:sz w:val="23"/>
          <w:szCs w:val="23"/>
          <w:lang w:val="en-IN" w:eastAsia="en-IN"/>
        </w:rPr>
        <w:t> that are submitted in the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HttpServletRequest</w:t>
      </w:r>
      <w:r w:rsidRPr="00504A06">
        <w:rPr>
          <w:rFonts w:ascii="Helvetica" w:eastAsia="Times New Roman" w:hAnsi="Helvetica" w:cs="Helvetica"/>
          <w:color w:val="FFFFFF"/>
          <w:spacing w:val="-1"/>
          <w:sz w:val="23"/>
          <w:szCs w:val="23"/>
          <w:lang w:val="en-IN" w:eastAsia="en-IN"/>
        </w:rPr>
        <w:t>.</w:t>
      </w:r>
    </w:p>
    <w:p w14:paraId="6BB90FA4" w14:textId="1CF48627"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noProof/>
          <w:color w:val="FFFFFF"/>
          <w:spacing w:val="-1"/>
          <w:sz w:val="23"/>
          <w:szCs w:val="23"/>
          <w:lang w:val="en-IN" w:eastAsia="en-IN"/>
        </w:rPr>
        <w:drawing>
          <wp:inline distT="0" distB="0" distL="0" distR="0" wp14:anchorId="2235636C" wp14:editId="56AF44F0">
            <wp:extent cx="228600" cy="228600"/>
            <wp:effectExtent l="0" t="0" r="0" b="0"/>
            <wp:docPr id="1929377771" name="Picture 3" descr="numb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umber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04A06">
        <w:rPr>
          <w:rFonts w:ascii="Helvetica" w:eastAsia="Times New Roman" w:hAnsi="Helvetica" w:cs="Helvetica"/>
          <w:color w:val="FFFFFF"/>
          <w:spacing w:val="-1"/>
          <w:sz w:val="23"/>
          <w:szCs w:val="23"/>
          <w:lang w:val="en-IN" w:eastAsia="en-IN"/>
        </w:rPr>
        <w:t> Next, the </w:t>
      </w:r>
      <w:hyperlink r:id="rId18" w:anchor="servlet-authentication-authentication"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w:t>
        </w:r>
      </w:hyperlink>
      <w:r w:rsidRPr="00504A06">
        <w:rPr>
          <w:rFonts w:ascii="Helvetica" w:eastAsia="Times New Roman" w:hAnsi="Helvetica" w:cs="Helvetica"/>
          <w:color w:val="FFFFFF"/>
          <w:spacing w:val="-1"/>
          <w:sz w:val="23"/>
          <w:szCs w:val="23"/>
          <w:lang w:val="en-IN" w:eastAsia="en-IN"/>
        </w:rPr>
        <w:t> is passed into the </w:t>
      </w:r>
      <w:hyperlink r:id="rId19" w:anchor="servlet-authentication-authenticationmanager"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AuthenticationManager</w:t>
        </w:r>
      </w:hyperlink>
      <w:r w:rsidRPr="00504A06">
        <w:rPr>
          <w:rFonts w:ascii="Helvetica" w:eastAsia="Times New Roman" w:hAnsi="Helvetica" w:cs="Helvetica"/>
          <w:color w:val="FFFFFF"/>
          <w:spacing w:val="-1"/>
          <w:sz w:val="23"/>
          <w:szCs w:val="23"/>
          <w:lang w:val="en-IN" w:eastAsia="en-IN"/>
        </w:rPr>
        <w:t> to be authenticated.</w:t>
      </w:r>
    </w:p>
    <w:p w14:paraId="3599FF97" w14:textId="136EBA65"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noProof/>
          <w:color w:val="FFFFFF"/>
          <w:spacing w:val="-1"/>
          <w:sz w:val="23"/>
          <w:szCs w:val="23"/>
          <w:lang w:val="en-IN" w:eastAsia="en-IN"/>
        </w:rPr>
        <w:drawing>
          <wp:inline distT="0" distB="0" distL="0" distR="0" wp14:anchorId="7533DB5B" wp14:editId="2B3E6328">
            <wp:extent cx="228600" cy="228600"/>
            <wp:effectExtent l="0" t="0" r="0" b="0"/>
            <wp:docPr id="606654874" name="Picture 2" descr="numb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mber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04A06">
        <w:rPr>
          <w:rFonts w:ascii="Helvetica" w:eastAsia="Times New Roman" w:hAnsi="Helvetica" w:cs="Helvetica"/>
          <w:color w:val="FFFFFF"/>
          <w:spacing w:val="-1"/>
          <w:sz w:val="23"/>
          <w:szCs w:val="23"/>
          <w:lang w:val="en-IN" w:eastAsia="en-IN"/>
        </w:rPr>
        <w:t> If authentication fails, then </w:t>
      </w:r>
      <w:r w:rsidRPr="00504A06">
        <w:rPr>
          <w:rFonts w:ascii="Helvetica" w:eastAsia="Times New Roman" w:hAnsi="Helvetica" w:cs="Helvetica"/>
          <w:i/>
          <w:iCs/>
          <w:color w:val="FFFFFF"/>
          <w:spacing w:val="-1"/>
          <w:sz w:val="23"/>
          <w:szCs w:val="23"/>
          <w:lang w:val="en-IN" w:eastAsia="en-IN"/>
        </w:rPr>
        <w:t>Failure</w:t>
      </w:r>
      <w:r w:rsidRPr="00504A06">
        <w:rPr>
          <w:rFonts w:ascii="Helvetica" w:eastAsia="Times New Roman" w:hAnsi="Helvetica" w:cs="Helvetica"/>
          <w:color w:val="FFFFFF"/>
          <w:spacing w:val="-1"/>
          <w:sz w:val="23"/>
          <w:szCs w:val="23"/>
          <w:lang w:val="en-IN" w:eastAsia="en-IN"/>
        </w:rPr>
        <w:t>.</w:t>
      </w:r>
    </w:p>
    <w:p w14:paraId="6FEF04D1" w14:textId="77777777" w:rsidR="00504A06" w:rsidRPr="00504A06" w:rsidRDefault="00504A06" w:rsidP="00504A06">
      <w:pPr>
        <w:numPr>
          <w:ilvl w:val="0"/>
          <w:numId w:val="1"/>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color w:val="FFFFFF"/>
          <w:spacing w:val="-1"/>
          <w:sz w:val="23"/>
          <w:szCs w:val="23"/>
          <w:lang w:val="en-IN" w:eastAsia="en-IN"/>
        </w:rPr>
        <w:t>The </w:t>
      </w:r>
      <w:hyperlink r:id="rId21" w:anchor="servlet-authentication-securitycontextholder" w:history="1">
        <w:r w:rsidRPr="00504A06">
          <w:rPr>
            <w:rFonts w:ascii="Helvetica" w:eastAsia="Times New Roman" w:hAnsi="Helvetica" w:cs="Helvetica"/>
            <w:color w:val="0000FF"/>
            <w:spacing w:val="-1"/>
            <w:sz w:val="23"/>
            <w:szCs w:val="23"/>
            <w:u w:val="single"/>
            <w:lang w:val="en-IN" w:eastAsia="en-IN"/>
          </w:rPr>
          <w:t>SecurityContextHolder</w:t>
        </w:r>
      </w:hyperlink>
      <w:r w:rsidRPr="00504A06">
        <w:rPr>
          <w:rFonts w:ascii="Helvetica" w:eastAsia="Times New Roman" w:hAnsi="Helvetica" w:cs="Helvetica"/>
          <w:color w:val="FFFFFF"/>
          <w:spacing w:val="-1"/>
          <w:sz w:val="23"/>
          <w:szCs w:val="23"/>
          <w:lang w:val="en-IN" w:eastAsia="en-IN"/>
        </w:rPr>
        <w:t> is cleared out.</w:t>
      </w:r>
    </w:p>
    <w:p w14:paraId="3F98B246" w14:textId="77777777" w:rsidR="00504A06" w:rsidRPr="00504A06" w:rsidRDefault="00504A06" w:rsidP="00504A06">
      <w:pPr>
        <w:numPr>
          <w:ilvl w:val="0"/>
          <w:numId w:val="1"/>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RememberMeServices.loginFail</w:t>
      </w:r>
      <w:r w:rsidRPr="00504A06">
        <w:rPr>
          <w:rFonts w:ascii="Helvetica" w:eastAsia="Times New Roman" w:hAnsi="Helvetica" w:cs="Helvetica"/>
          <w:color w:val="FFFFFF"/>
          <w:spacing w:val="-1"/>
          <w:sz w:val="23"/>
          <w:szCs w:val="23"/>
          <w:lang w:val="en-IN" w:eastAsia="en-IN"/>
        </w:rPr>
        <w:t> is invoked. If remember me is not configured, this is a no-op. See the </w:t>
      </w:r>
      <w:hyperlink r:id="rId22"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rememberme</w:t>
        </w:r>
      </w:hyperlink>
      <w:r w:rsidRPr="00504A06">
        <w:rPr>
          <w:rFonts w:ascii="Helvetica" w:eastAsia="Times New Roman" w:hAnsi="Helvetica" w:cs="Helvetica"/>
          <w:color w:val="FFFFFF"/>
          <w:spacing w:val="-1"/>
          <w:sz w:val="23"/>
          <w:szCs w:val="23"/>
          <w:lang w:val="en-IN" w:eastAsia="en-IN"/>
        </w:rPr>
        <w:t> package.</w:t>
      </w:r>
    </w:p>
    <w:p w14:paraId="5FFBF414" w14:textId="77777777" w:rsidR="00504A06" w:rsidRPr="00504A06" w:rsidRDefault="00504A06" w:rsidP="00504A06">
      <w:pPr>
        <w:numPr>
          <w:ilvl w:val="0"/>
          <w:numId w:val="1"/>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AuthenticationFailureHandler</w:t>
      </w:r>
      <w:r w:rsidRPr="00504A06">
        <w:rPr>
          <w:rFonts w:ascii="Helvetica" w:eastAsia="Times New Roman" w:hAnsi="Helvetica" w:cs="Helvetica"/>
          <w:color w:val="FFFFFF"/>
          <w:spacing w:val="-1"/>
          <w:sz w:val="23"/>
          <w:szCs w:val="23"/>
          <w:lang w:val="en-IN" w:eastAsia="en-IN"/>
        </w:rPr>
        <w:t> is invoked. See the </w:t>
      </w:r>
      <w:hyperlink r:id="rId23"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AuthenticationFailureHandler</w:t>
        </w:r>
      </w:hyperlink>
      <w:r w:rsidRPr="00504A06">
        <w:rPr>
          <w:rFonts w:ascii="Helvetica" w:eastAsia="Times New Roman" w:hAnsi="Helvetica" w:cs="Helvetica"/>
          <w:color w:val="FFFFFF"/>
          <w:spacing w:val="-1"/>
          <w:sz w:val="23"/>
          <w:szCs w:val="23"/>
          <w:lang w:val="en-IN" w:eastAsia="en-IN"/>
        </w:rPr>
        <w:t> interface.</w:t>
      </w:r>
    </w:p>
    <w:p w14:paraId="5FCF9C7F" w14:textId="3CF4CE83" w:rsidR="00504A06" w:rsidRPr="00504A06" w:rsidRDefault="00504A06" w:rsidP="00504A06">
      <w:p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noProof/>
          <w:color w:val="FFFFFF"/>
          <w:spacing w:val="-1"/>
          <w:sz w:val="23"/>
          <w:szCs w:val="23"/>
          <w:lang w:val="en-IN" w:eastAsia="en-IN"/>
        </w:rPr>
        <w:drawing>
          <wp:inline distT="0" distB="0" distL="0" distR="0" wp14:anchorId="617329F1" wp14:editId="3F911C3B">
            <wp:extent cx="228600" cy="228600"/>
            <wp:effectExtent l="0" t="0" r="0" b="0"/>
            <wp:docPr id="1792085278" name="Picture 1" descr="numb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ber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504A06">
        <w:rPr>
          <w:rFonts w:ascii="Helvetica" w:eastAsia="Times New Roman" w:hAnsi="Helvetica" w:cs="Helvetica"/>
          <w:color w:val="FFFFFF"/>
          <w:spacing w:val="-1"/>
          <w:sz w:val="23"/>
          <w:szCs w:val="23"/>
          <w:lang w:val="en-IN" w:eastAsia="en-IN"/>
        </w:rPr>
        <w:t> If authentication is successful, then </w:t>
      </w:r>
      <w:r w:rsidRPr="00504A06">
        <w:rPr>
          <w:rFonts w:ascii="Helvetica" w:eastAsia="Times New Roman" w:hAnsi="Helvetica" w:cs="Helvetica"/>
          <w:i/>
          <w:iCs/>
          <w:color w:val="FFFFFF"/>
          <w:spacing w:val="-1"/>
          <w:sz w:val="23"/>
          <w:szCs w:val="23"/>
          <w:lang w:val="en-IN" w:eastAsia="en-IN"/>
        </w:rPr>
        <w:t>Success</w:t>
      </w:r>
      <w:r w:rsidRPr="00504A06">
        <w:rPr>
          <w:rFonts w:ascii="Helvetica" w:eastAsia="Times New Roman" w:hAnsi="Helvetica" w:cs="Helvetica"/>
          <w:color w:val="FFFFFF"/>
          <w:spacing w:val="-1"/>
          <w:sz w:val="23"/>
          <w:szCs w:val="23"/>
          <w:lang w:val="en-IN" w:eastAsia="en-IN"/>
        </w:rPr>
        <w:t>.</w:t>
      </w:r>
    </w:p>
    <w:p w14:paraId="3AB3B04B" w14:textId="77777777" w:rsidR="00504A06" w:rsidRPr="00504A06" w:rsidRDefault="00504A06" w:rsidP="00504A06">
      <w:pPr>
        <w:numPr>
          <w:ilvl w:val="0"/>
          <w:numId w:val="2"/>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SessionAuthenticationStrategy</w:t>
      </w:r>
      <w:r w:rsidRPr="00504A06">
        <w:rPr>
          <w:rFonts w:ascii="Helvetica" w:eastAsia="Times New Roman" w:hAnsi="Helvetica" w:cs="Helvetica"/>
          <w:color w:val="FFFFFF"/>
          <w:spacing w:val="-1"/>
          <w:sz w:val="23"/>
          <w:szCs w:val="23"/>
          <w:lang w:val="en-IN" w:eastAsia="en-IN"/>
        </w:rPr>
        <w:t> is notified of a new login. See the </w:t>
      </w:r>
      <w:hyperlink r:id="rId25"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SessionAuthenticationStrategy</w:t>
        </w:r>
      </w:hyperlink>
      <w:r w:rsidRPr="00504A06">
        <w:rPr>
          <w:rFonts w:ascii="Helvetica" w:eastAsia="Times New Roman" w:hAnsi="Helvetica" w:cs="Helvetica"/>
          <w:color w:val="FFFFFF"/>
          <w:spacing w:val="-1"/>
          <w:sz w:val="23"/>
          <w:szCs w:val="23"/>
          <w:lang w:val="en-IN" w:eastAsia="en-IN"/>
        </w:rPr>
        <w:t> interface.</w:t>
      </w:r>
    </w:p>
    <w:p w14:paraId="1A7F0643" w14:textId="77777777" w:rsidR="00504A06" w:rsidRPr="00504A06" w:rsidRDefault="00504A06" w:rsidP="00504A06">
      <w:pPr>
        <w:numPr>
          <w:ilvl w:val="0"/>
          <w:numId w:val="2"/>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Helvetica" w:eastAsia="Times New Roman" w:hAnsi="Helvetica" w:cs="Helvetica"/>
          <w:color w:val="FFFFFF"/>
          <w:spacing w:val="-1"/>
          <w:sz w:val="23"/>
          <w:szCs w:val="23"/>
          <w:lang w:val="en-IN" w:eastAsia="en-IN"/>
        </w:rPr>
        <w:t>The </w:t>
      </w:r>
      <w:hyperlink r:id="rId26" w:anchor="servlet-authentication-authentication" w:history="1">
        <w:r w:rsidRPr="00504A06">
          <w:rPr>
            <w:rFonts w:ascii="Helvetica" w:eastAsia="Times New Roman" w:hAnsi="Helvetica" w:cs="Helvetica"/>
            <w:color w:val="0000FF"/>
            <w:spacing w:val="-1"/>
            <w:sz w:val="23"/>
            <w:szCs w:val="23"/>
            <w:u w:val="single"/>
            <w:lang w:val="en-IN" w:eastAsia="en-IN"/>
          </w:rPr>
          <w:t>Authentication</w:t>
        </w:r>
      </w:hyperlink>
      <w:r w:rsidRPr="00504A06">
        <w:rPr>
          <w:rFonts w:ascii="Helvetica" w:eastAsia="Times New Roman" w:hAnsi="Helvetica" w:cs="Helvetica"/>
          <w:color w:val="FFFFFF"/>
          <w:spacing w:val="-1"/>
          <w:sz w:val="23"/>
          <w:szCs w:val="23"/>
          <w:lang w:val="en-IN" w:eastAsia="en-IN"/>
        </w:rPr>
        <w:t> is set on the </w:t>
      </w:r>
      <w:hyperlink r:id="rId27" w:anchor="servlet-authentication-securitycontextholder" w:history="1">
        <w:r w:rsidRPr="00504A06">
          <w:rPr>
            <w:rFonts w:ascii="Helvetica" w:eastAsia="Times New Roman" w:hAnsi="Helvetica" w:cs="Helvetica"/>
            <w:color w:val="0000FF"/>
            <w:spacing w:val="-1"/>
            <w:sz w:val="23"/>
            <w:szCs w:val="23"/>
            <w:u w:val="single"/>
            <w:lang w:val="en-IN" w:eastAsia="en-IN"/>
          </w:rPr>
          <w:t>SecurityContextHolder</w:t>
        </w:r>
      </w:hyperlink>
      <w:r w:rsidRPr="00504A06">
        <w:rPr>
          <w:rFonts w:ascii="Helvetica" w:eastAsia="Times New Roman" w:hAnsi="Helvetica" w:cs="Helvetica"/>
          <w:color w:val="FFFFFF"/>
          <w:spacing w:val="-1"/>
          <w:sz w:val="23"/>
          <w:szCs w:val="23"/>
          <w:lang w:val="en-IN" w:eastAsia="en-IN"/>
        </w:rPr>
        <w:t>. Later, if you need to save the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SecurityContext</w:t>
      </w:r>
      <w:r w:rsidRPr="00504A06">
        <w:rPr>
          <w:rFonts w:ascii="Helvetica" w:eastAsia="Times New Roman" w:hAnsi="Helvetica" w:cs="Helvetica"/>
          <w:color w:val="FFFFFF"/>
          <w:spacing w:val="-1"/>
          <w:sz w:val="23"/>
          <w:szCs w:val="23"/>
          <w:lang w:val="en-IN" w:eastAsia="en-IN"/>
        </w:rPr>
        <w:t> so that it can be automatically set on future requests,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SecurityContextRepository#saveContext</w:t>
      </w:r>
      <w:r w:rsidRPr="00504A06">
        <w:rPr>
          <w:rFonts w:ascii="Helvetica" w:eastAsia="Times New Roman" w:hAnsi="Helvetica" w:cs="Helvetica"/>
          <w:color w:val="FFFFFF"/>
          <w:spacing w:val="-1"/>
          <w:sz w:val="23"/>
          <w:szCs w:val="23"/>
          <w:lang w:val="en-IN" w:eastAsia="en-IN"/>
        </w:rPr>
        <w:t> must be explicitly invoked. See the </w:t>
      </w:r>
      <w:hyperlink r:id="rId28"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SecurityContextHolderFilter</w:t>
        </w:r>
      </w:hyperlink>
      <w:r w:rsidRPr="00504A06">
        <w:rPr>
          <w:rFonts w:ascii="Helvetica" w:eastAsia="Times New Roman" w:hAnsi="Helvetica" w:cs="Helvetica"/>
          <w:color w:val="FFFFFF"/>
          <w:spacing w:val="-1"/>
          <w:sz w:val="23"/>
          <w:szCs w:val="23"/>
          <w:lang w:val="en-IN" w:eastAsia="en-IN"/>
        </w:rPr>
        <w:t> class.</w:t>
      </w:r>
    </w:p>
    <w:p w14:paraId="16200A17" w14:textId="77777777" w:rsidR="00504A06" w:rsidRPr="00504A06" w:rsidRDefault="00504A06" w:rsidP="00504A06">
      <w:pPr>
        <w:numPr>
          <w:ilvl w:val="0"/>
          <w:numId w:val="2"/>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RememberMeServices.loginSuccess</w:t>
      </w:r>
      <w:r w:rsidRPr="00504A06">
        <w:rPr>
          <w:rFonts w:ascii="Helvetica" w:eastAsia="Times New Roman" w:hAnsi="Helvetica" w:cs="Helvetica"/>
          <w:color w:val="FFFFFF"/>
          <w:spacing w:val="-1"/>
          <w:sz w:val="23"/>
          <w:szCs w:val="23"/>
          <w:lang w:val="en-IN" w:eastAsia="en-IN"/>
        </w:rPr>
        <w:t> is invoked. If remember me is not configured, this is a no-op. See the </w:t>
      </w:r>
      <w:hyperlink r:id="rId29"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rememberme</w:t>
        </w:r>
      </w:hyperlink>
      <w:r w:rsidRPr="00504A06">
        <w:rPr>
          <w:rFonts w:ascii="Helvetica" w:eastAsia="Times New Roman" w:hAnsi="Helvetica" w:cs="Helvetica"/>
          <w:color w:val="FFFFFF"/>
          <w:spacing w:val="-1"/>
          <w:sz w:val="23"/>
          <w:szCs w:val="23"/>
          <w:lang w:val="en-IN" w:eastAsia="en-IN"/>
        </w:rPr>
        <w:t> package.</w:t>
      </w:r>
    </w:p>
    <w:p w14:paraId="662FCE59" w14:textId="77777777" w:rsidR="00504A06" w:rsidRPr="00504A06" w:rsidRDefault="00504A06" w:rsidP="00504A06">
      <w:pPr>
        <w:numPr>
          <w:ilvl w:val="0"/>
          <w:numId w:val="2"/>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ApplicationEventPublisher</w:t>
      </w:r>
      <w:r w:rsidRPr="00504A06">
        <w:rPr>
          <w:rFonts w:ascii="Helvetica" w:eastAsia="Times New Roman" w:hAnsi="Helvetica" w:cs="Helvetica"/>
          <w:color w:val="FFFFFF"/>
          <w:spacing w:val="-1"/>
          <w:sz w:val="23"/>
          <w:szCs w:val="23"/>
          <w:lang w:val="en-IN" w:eastAsia="en-IN"/>
        </w:rPr>
        <w:t> publishes an </w:t>
      </w: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InteractiveAuthenticationSuccessEvent</w:t>
      </w:r>
      <w:r w:rsidRPr="00504A06">
        <w:rPr>
          <w:rFonts w:ascii="Helvetica" w:eastAsia="Times New Roman" w:hAnsi="Helvetica" w:cs="Helvetica"/>
          <w:color w:val="FFFFFF"/>
          <w:spacing w:val="-1"/>
          <w:sz w:val="23"/>
          <w:szCs w:val="23"/>
          <w:lang w:val="en-IN" w:eastAsia="en-IN"/>
        </w:rPr>
        <w:t>.</w:t>
      </w:r>
    </w:p>
    <w:p w14:paraId="530C1CCC" w14:textId="77777777" w:rsidR="00504A06" w:rsidRPr="00504A06" w:rsidRDefault="00504A06" w:rsidP="00504A06">
      <w:pPr>
        <w:numPr>
          <w:ilvl w:val="0"/>
          <w:numId w:val="2"/>
        </w:numPr>
        <w:shd w:val="clear" w:color="auto" w:fill="1B1F23"/>
        <w:spacing w:after="0" w:line="240" w:lineRule="auto"/>
        <w:rPr>
          <w:rFonts w:ascii="Helvetica" w:eastAsia="Times New Roman" w:hAnsi="Helvetica" w:cs="Helvetica"/>
          <w:color w:val="FFFFFF"/>
          <w:spacing w:val="-1"/>
          <w:sz w:val="23"/>
          <w:szCs w:val="23"/>
          <w:lang w:val="en-IN" w:eastAsia="en-IN"/>
        </w:rPr>
      </w:pPr>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AuthenticationSuccessHandler</w:t>
      </w:r>
      <w:r w:rsidRPr="00504A06">
        <w:rPr>
          <w:rFonts w:ascii="Helvetica" w:eastAsia="Times New Roman" w:hAnsi="Helvetica" w:cs="Helvetica"/>
          <w:color w:val="FFFFFF"/>
          <w:spacing w:val="-1"/>
          <w:sz w:val="23"/>
          <w:szCs w:val="23"/>
          <w:lang w:val="en-IN" w:eastAsia="en-IN"/>
        </w:rPr>
        <w:t> is invoked. See the </w:t>
      </w:r>
      <w:hyperlink r:id="rId30" w:history="1">
        <w:r w:rsidRPr="00504A06">
          <w:rPr>
            <w:rFonts w:ascii="var(--monospace-font-family)" w:eastAsia="Times New Roman" w:hAnsi="var(--monospace-font-family)" w:cs="Courier New"/>
            <w:color w:val="FFFFFF"/>
            <w:spacing w:val="-1"/>
            <w:bdr w:val="single" w:sz="6" w:space="2" w:color="2B2F33" w:frame="1"/>
            <w:shd w:val="clear" w:color="auto" w:fill="1B1F23"/>
            <w:lang w:val="en-IN" w:eastAsia="en-IN"/>
          </w:rPr>
          <w:t>AuthenticationSuccessHandler</w:t>
        </w:r>
      </w:hyperlink>
      <w:r w:rsidRPr="00504A06">
        <w:rPr>
          <w:rFonts w:ascii="Helvetica" w:eastAsia="Times New Roman" w:hAnsi="Helvetica" w:cs="Helvetica"/>
          <w:color w:val="FFFFFF"/>
          <w:spacing w:val="-1"/>
          <w:sz w:val="23"/>
          <w:szCs w:val="23"/>
          <w:lang w:val="en-IN" w:eastAsia="en-IN"/>
        </w:rPr>
        <w:t> interface.</w:t>
      </w:r>
    </w:p>
    <w:p w14:paraId="744B9AE9" w14:textId="77777777" w:rsidR="00504A06" w:rsidRDefault="00504A06"/>
    <w:p w14:paraId="1BBBC0E6" w14:textId="77777777" w:rsidR="00504A06" w:rsidRDefault="00504A06"/>
    <w:p w14:paraId="20127431" w14:textId="77777777" w:rsidR="00504A06" w:rsidRDefault="00504A06"/>
    <w:p w14:paraId="5C2EE8EE" w14:textId="77777777" w:rsidR="0002763B" w:rsidRDefault="0002763B"/>
    <w:p w14:paraId="0EAAE9AD" w14:textId="77777777" w:rsidR="0002763B" w:rsidRDefault="0002763B">
      <w:r>
        <w:rPr>
          <w:noProof/>
        </w:rPr>
        <w:lastRenderedPageBreak/>
        <w:drawing>
          <wp:inline distT="0" distB="0" distL="0" distR="0" wp14:anchorId="1B40EEAC" wp14:editId="251105D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4DD344F3" w14:textId="77777777" w:rsidR="00CC0713" w:rsidRDefault="00CC0713">
      <w:r>
        <w:rPr>
          <w:noProof/>
        </w:rPr>
        <w:drawing>
          <wp:inline distT="0" distB="0" distL="0" distR="0" wp14:anchorId="1919DC47" wp14:editId="10245B1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3D08F379" w14:textId="77777777" w:rsidR="00CC0713" w:rsidRDefault="00CC0713"/>
    <w:p w14:paraId="1B713097" w14:textId="77777777" w:rsidR="008B5BE7" w:rsidRDefault="008B5BE7"/>
    <w:p w14:paraId="6061DD35" w14:textId="77777777" w:rsidR="008B5BE7" w:rsidRDefault="008B5BE7"/>
    <w:p w14:paraId="2570179E" w14:textId="77777777" w:rsidR="008B5BE7" w:rsidRDefault="008B5BE7"/>
    <w:p w14:paraId="5846C850" w14:textId="77777777" w:rsidR="00CC0713" w:rsidRDefault="00CC0713">
      <w:r>
        <w:lastRenderedPageBreak/>
        <w:t xml:space="preserve">Basic </w:t>
      </w:r>
      <w:r w:rsidR="00342C2F">
        <w:t xml:space="preserve"> &amp; Form </w:t>
      </w:r>
      <w:r>
        <w:t>Security :</w:t>
      </w:r>
    </w:p>
    <w:p w14:paraId="2E7F7C95" w14:textId="77777777" w:rsidR="00CC0713" w:rsidRDefault="00CC0713"/>
    <w:p w14:paraId="6BDB1999" w14:textId="77777777" w:rsidR="00CC0713" w:rsidRDefault="00CC0713">
      <w:r>
        <w:rPr>
          <w:noProof/>
        </w:rPr>
        <w:drawing>
          <wp:inline distT="0" distB="0" distL="0" distR="0" wp14:anchorId="5DC7969C" wp14:editId="4CE9D84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F71E8A2" w14:textId="77777777" w:rsidR="00CC0713" w:rsidRDefault="00CC0713"/>
    <w:p w14:paraId="5FF677F9" w14:textId="77777777" w:rsidR="00CC0713" w:rsidRDefault="004766A5">
      <w:r>
        <w:rPr>
          <w:noProof/>
        </w:rPr>
        <w:drawing>
          <wp:inline distT="0" distB="0" distL="0" distR="0" wp14:anchorId="421B146D" wp14:editId="23EB845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D658598" w14:textId="77777777" w:rsidR="00AE2F49" w:rsidRDefault="00AE2F49">
      <w:r>
        <w:rPr>
          <w:noProof/>
        </w:rPr>
        <w:lastRenderedPageBreak/>
        <w:drawing>
          <wp:inline distT="0" distB="0" distL="0" distR="0" wp14:anchorId="1D420422" wp14:editId="08A55B1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0AC2CE8C" w14:textId="77777777" w:rsidR="00AE2F49" w:rsidRDefault="00AE2F49">
      <w:r>
        <w:rPr>
          <w:noProof/>
        </w:rPr>
        <w:drawing>
          <wp:inline distT="0" distB="0" distL="0" distR="0" wp14:anchorId="4AA4CA9D" wp14:editId="2EFDBE8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E7A786B" w14:textId="77777777" w:rsidR="00342C2F" w:rsidRDefault="00342C2F"/>
    <w:p w14:paraId="6B6A9D79" w14:textId="77777777" w:rsidR="00342C2F" w:rsidRDefault="00342C2F">
      <w:r>
        <w:rPr>
          <w:noProof/>
        </w:rPr>
        <w:lastRenderedPageBreak/>
        <w:drawing>
          <wp:inline distT="0" distB="0" distL="0" distR="0" wp14:anchorId="5783248C" wp14:editId="5D1DF1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4282DDB" w14:textId="77777777" w:rsidR="00342C2F" w:rsidRDefault="00342C2F"/>
    <w:p w14:paraId="447410FC" w14:textId="77777777" w:rsidR="00AE2F49" w:rsidRDefault="00AE2F49">
      <w:r>
        <w:rPr>
          <w:noProof/>
        </w:rPr>
        <w:drawing>
          <wp:inline distT="0" distB="0" distL="0" distR="0" wp14:anchorId="60B6DE37" wp14:editId="6277BC2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3BC7913" w14:textId="77777777" w:rsidR="002C494C" w:rsidRDefault="002C494C">
      <w:r>
        <w:t>User Name &amp; PWD from DB :</w:t>
      </w:r>
    </w:p>
    <w:p w14:paraId="607DAC76" w14:textId="77777777" w:rsidR="002C494C" w:rsidRDefault="002C494C"/>
    <w:p w14:paraId="504E0D8C" w14:textId="77777777" w:rsidR="002C494C" w:rsidRDefault="002C494C">
      <w:r>
        <w:rPr>
          <w:noProof/>
        </w:rPr>
        <w:lastRenderedPageBreak/>
        <w:drawing>
          <wp:inline distT="0" distB="0" distL="0" distR="0" wp14:anchorId="267AB5CF" wp14:editId="4C9D872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D6A962A" w14:textId="77777777" w:rsidR="00A46A13" w:rsidRDefault="00A46A13"/>
    <w:p w14:paraId="5D0FAF15" w14:textId="77777777" w:rsidR="00A46A13" w:rsidRDefault="00A46A13">
      <w:r>
        <w:t>Authorization :</w:t>
      </w:r>
    </w:p>
    <w:p w14:paraId="3DBCB310" w14:textId="77777777" w:rsidR="00A46A13" w:rsidRDefault="00A46A13"/>
    <w:p w14:paraId="0B2E3F03" w14:textId="77777777" w:rsidR="00A46A13" w:rsidRDefault="00A46A13">
      <w:r>
        <w:rPr>
          <w:noProof/>
        </w:rPr>
        <w:drawing>
          <wp:inline distT="0" distB="0" distL="0" distR="0" wp14:anchorId="52571C3D" wp14:editId="72E3430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8341389" w14:textId="77777777" w:rsidR="00457CFC" w:rsidRDefault="005C16AB">
      <w:r>
        <w:rPr>
          <w:noProof/>
        </w:rPr>
        <w:lastRenderedPageBreak/>
        <w:drawing>
          <wp:inline distT="0" distB="0" distL="0" distR="0" wp14:anchorId="138F287B" wp14:editId="7610AE5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sectPr w:rsidR="00457C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ar(--font-family-special)">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ar(--monospace-font-family)">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CF6F46"/>
    <w:multiLevelType w:val="multilevel"/>
    <w:tmpl w:val="1D62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459720C"/>
    <w:multiLevelType w:val="multilevel"/>
    <w:tmpl w:val="2D3A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4144951">
    <w:abstractNumId w:val="0"/>
  </w:num>
  <w:num w:numId="2" w16cid:durableId="16864422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63B"/>
    <w:rsid w:val="0002763B"/>
    <w:rsid w:val="0008579F"/>
    <w:rsid w:val="002C494C"/>
    <w:rsid w:val="00342C2F"/>
    <w:rsid w:val="00412CC9"/>
    <w:rsid w:val="00457CFC"/>
    <w:rsid w:val="004766A5"/>
    <w:rsid w:val="004C0CFB"/>
    <w:rsid w:val="00504A06"/>
    <w:rsid w:val="00563ADB"/>
    <w:rsid w:val="005C16AB"/>
    <w:rsid w:val="00784344"/>
    <w:rsid w:val="008B5BE7"/>
    <w:rsid w:val="00A46A13"/>
    <w:rsid w:val="00AE2F49"/>
    <w:rsid w:val="00CC0713"/>
    <w:rsid w:val="00E83A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89618"/>
  <w15:chartTrackingRefBased/>
  <w15:docId w15:val="{DFD49F6F-79A3-42B9-8CA6-EF8571652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04A06"/>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4A06"/>
    <w:rPr>
      <w:rFonts w:ascii="Times New Roman" w:eastAsia="Times New Roman" w:hAnsi="Times New Roman" w:cs="Times New Roman"/>
      <w:b/>
      <w:bCs/>
      <w:sz w:val="36"/>
      <w:szCs w:val="36"/>
      <w:lang w:val="en-IN" w:eastAsia="en-IN"/>
    </w:rPr>
  </w:style>
  <w:style w:type="paragraph" w:styleId="NormalWeb">
    <w:name w:val="Normal (Web)"/>
    <w:basedOn w:val="Normal"/>
    <w:uiPriority w:val="99"/>
    <w:semiHidden/>
    <w:unhideWhenUsed/>
    <w:rsid w:val="00504A0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semiHidden/>
    <w:unhideWhenUsed/>
    <w:rsid w:val="00504A06"/>
    <w:rPr>
      <w:color w:val="0000FF"/>
      <w:u w:val="single"/>
    </w:rPr>
  </w:style>
  <w:style w:type="character" w:styleId="HTMLCode">
    <w:name w:val="HTML Code"/>
    <w:basedOn w:val="DefaultParagraphFont"/>
    <w:uiPriority w:val="99"/>
    <w:semiHidden/>
    <w:unhideWhenUsed/>
    <w:rsid w:val="00504A06"/>
    <w:rPr>
      <w:rFonts w:ascii="Courier New" w:eastAsia="Times New Roman" w:hAnsi="Courier New" w:cs="Courier New"/>
      <w:sz w:val="20"/>
      <w:szCs w:val="20"/>
    </w:rPr>
  </w:style>
  <w:style w:type="character" w:styleId="Emphasis">
    <w:name w:val="Emphasis"/>
    <w:basedOn w:val="DefaultParagraphFont"/>
    <w:uiPriority w:val="20"/>
    <w:qFormat/>
    <w:rsid w:val="00504A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01411">
      <w:bodyDiv w:val="1"/>
      <w:marLeft w:val="0"/>
      <w:marRight w:val="0"/>
      <w:marTop w:val="0"/>
      <w:marBottom w:val="0"/>
      <w:divBdr>
        <w:top w:val="none" w:sz="0" w:space="0" w:color="auto"/>
        <w:left w:val="none" w:sz="0" w:space="0" w:color="auto"/>
        <w:bottom w:val="none" w:sz="0" w:space="0" w:color="auto"/>
        <w:right w:val="none" w:sz="0" w:space="0" w:color="auto"/>
      </w:divBdr>
      <w:divsChild>
        <w:div w:id="911236376">
          <w:marLeft w:val="0"/>
          <w:marRight w:val="0"/>
          <w:marTop w:val="0"/>
          <w:marBottom w:val="0"/>
          <w:divBdr>
            <w:top w:val="none" w:sz="0" w:space="0" w:color="auto"/>
            <w:left w:val="none" w:sz="0" w:space="0" w:color="auto"/>
            <w:bottom w:val="none" w:sz="0" w:space="0" w:color="auto"/>
            <w:right w:val="none" w:sz="0" w:space="0" w:color="auto"/>
          </w:divBdr>
          <w:divsChild>
            <w:div w:id="1025405375">
              <w:marLeft w:val="0"/>
              <w:marRight w:val="0"/>
              <w:marTop w:val="0"/>
              <w:marBottom w:val="0"/>
              <w:divBdr>
                <w:top w:val="none" w:sz="0" w:space="0" w:color="auto"/>
                <w:left w:val="none" w:sz="0" w:space="0" w:color="auto"/>
                <w:bottom w:val="none" w:sz="0" w:space="0" w:color="auto"/>
                <w:right w:val="none" w:sz="0" w:space="0" w:color="auto"/>
              </w:divBdr>
            </w:div>
            <w:div w:id="1598515167">
              <w:marLeft w:val="0"/>
              <w:marRight w:val="0"/>
              <w:marTop w:val="0"/>
              <w:marBottom w:val="0"/>
              <w:divBdr>
                <w:top w:val="none" w:sz="0" w:space="0" w:color="auto"/>
                <w:left w:val="none" w:sz="0" w:space="0" w:color="auto"/>
                <w:bottom w:val="none" w:sz="0" w:space="0" w:color="auto"/>
                <w:right w:val="none" w:sz="0" w:space="0" w:color="auto"/>
              </w:divBdr>
            </w:div>
            <w:div w:id="595019214">
              <w:marLeft w:val="0"/>
              <w:marRight w:val="0"/>
              <w:marTop w:val="0"/>
              <w:marBottom w:val="0"/>
              <w:divBdr>
                <w:top w:val="none" w:sz="0" w:space="0" w:color="auto"/>
                <w:left w:val="none" w:sz="0" w:space="0" w:color="auto"/>
                <w:bottom w:val="none" w:sz="0" w:space="0" w:color="auto"/>
                <w:right w:val="none" w:sz="0" w:space="0" w:color="auto"/>
              </w:divBdr>
              <w:divsChild>
                <w:div w:id="1995180050">
                  <w:marLeft w:val="0"/>
                  <w:marRight w:val="0"/>
                  <w:marTop w:val="0"/>
                  <w:marBottom w:val="0"/>
                  <w:divBdr>
                    <w:top w:val="none" w:sz="0" w:space="0" w:color="auto"/>
                    <w:left w:val="none" w:sz="0" w:space="0" w:color="auto"/>
                    <w:bottom w:val="none" w:sz="0" w:space="0" w:color="auto"/>
                    <w:right w:val="none" w:sz="0" w:space="0" w:color="auto"/>
                  </w:divBdr>
                </w:div>
              </w:divsChild>
            </w:div>
            <w:div w:id="2077705421">
              <w:marLeft w:val="0"/>
              <w:marRight w:val="0"/>
              <w:marTop w:val="0"/>
              <w:marBottom w:val="0"/>
              <w:divBdr>
                <w:top w:val="none" w:sz="0" w:space="0" w:color="auto"/>
                <w:left w:val="none" w:sz="0" w:space="0" w:color="auto"/>
                <w:bottom w:val="none" w:sz="0" w:space="0" w:color="auto"/>
                <w:right w:val="none" w:sz="0" w:space="0" w:color="auto"/>
              </w:divBdr>
            </w:div>
            <w:div w:id="2047439364">
              <w:marLeft w:val="0"/>
              <w:marRight w:val="0"/>
              <w:marTop w:val="0"/>
              <w:marBottom w:val="0"/>
              <w:divBdr>
                <w:top w:val="none" w:sz="0" w:space="0" w:color="auto"/>
                <w:left w:val="none" w:sz="0" w:space="0" w:color="auto"/>
                <w:bottom w:val="none" w:sz="0" w:space="0" w:color="auto"/>
                <w:right w:val="none" w:sz="0" w:space="0" w:color="auto"/>
              </w:divBdr>
            </w:div>
            <w:div w:id="839127891">
              <w:marLeft w:val="0"/>
              <w:marRight w:val="0"/>
              <w:marTop w:val="0"/>
              <w:marBottom w:val="0"/>
              <w:divBdr>
                <w:top w:val="none" w:sz="0" w:space="0" w:color="auto"/>
                <w:left w:val="none" w:sz="0" w:space="0" w:color="auto"/>
                <w:bottom w:val="none" w:sz="0" w:space="0" w:color="auto"/>
                <w:right w:val="none" w:sz="0" w:space="0" w:color="auto"/>
              </w:divBdr>
            </w:div>
            <w:div w:id="1905678315">
              <w:marLeft w:val="0"/>
              <w:marRight w:val="0"/>
              <w:marTop w:val="0"/>
              <w:marBottom w:val="0"/>
              <w:divBdr>
                <w:top w:val="none" w:sz="0" w:space="0" w:color="auto"/>
                <w:left w:val="none" w:sz="0" w:space="0" w:color="auto"/>
                <w:bottom w:val="none" w:sz="0" w:space="0" w:color="auto"/>
                <w:right w:val="none" w:sz="0" w:space="0" w:color="auto"/>
              </w:divBdr>
            </w:div>
            <w:div w:id="1763263609">
              <w:marLeft w:val="0"/>
              <w:marRight w:val="0"/>
              <w:marTop w:val="0"/>
              <w:marBottom w:val="0"/>
              <w:divBdr>
                <w:top w:val="none" w:sz="0" w:space="0" w:color="auto"/>
                <w:left w:val="none" w:sz="0" w:space="0" w:color="auto"/>
                <w:bottom w:val="none" w:sz="0" w:space="0" w:color="auto"/>
                <w:right w:val="none" w:sz="0" w:space="0" w:color="auto"/>
              </w:divBdr>
            </w:div>
            <w:div w:id="15896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cs.spring.io/spring-security/reference/servlet/authentication/architecture.html" TargetMode="External"/><Relationship Id="rId26" Type="http://schemas.openxmlformats.org/officeDocument/2006/relationships/hyperlink" Target="https://docs.spring.io/spring-security/reference/servlet/authentication/architecture.html" TargetMode="External"/><Relationship Id="rId39" Type="http://schemas.openxmlformats.org/officeDocument/2006/relationships/image" Target="media/image20.png"/><Relationship Id="rId21" Type="http://schemas.openxmlformats.org/officeDocument/2006/relationships/hyperlink" Target="https://docs.spring.io/spring-security/reference/servlet/authentication/architecture.html" TargetMode="Externa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spring.io/spring-security/reference/servlet/authentication/passwords/form.html" TargetMode="External"/><Relationship Id="rId20" Type="http://schemas.openxmlformats.org/officeDocument/2006/relationships/image" Target="media/image10.png"/><Relationship Id="rId29" Type="http://schemas.openxmlformats.org/officeDocument/2006/relationships/hyperlink" Target="https://docs.spring.io/spring-security/site/docs/6.1.2/api/org/springframework/security/web/authentication/rememberme/package-frame.html" TargetMode="External"/><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cs.spring.io/spring-security/site/docs/6.1.2/api/org/springframework/security/web/authentication/AbstractAuthenticationProcessingFilter.html" TargetMode="External"/><Relationship Id="rId24" Type="http://schemas.openxmlformats.org/officeDocument/2006/relationships/image" Target="media/image11.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hyperlink" Target="https://docs.spring.io/spring-security/reference/servlet/authentication/architecture.html" TargetMode="External"/><Relationship Id="rId23" Type="http://schemas.openxmlformats.org/officeDocument/2006/relationships/hyperlink" Target="https://docs.spring.io/spring-security/site/docs/6.1.2/api/org/springframework/security/web/authentication/AuthenticationFailureHandler.html" TargetMode="External"/><Relationship Id="rId28" Type="http://schemas.openxmlformats.org/officeDocument/2006/relationships/hyperlink" Target="https://docs.spring.io/spring-security/site/docs/6.1.2/api/org/springframework/security/web/context/SecurityContextHolderFilter.html" TargetMode="External"/><Relationship Id="rId36"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hyperlink" Target="https://docs.spring.io/spring-security/reference/servlet/authentication/architecture.html" TargetMode="External"/><Relationship Id="rId31"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docs.spring.io/spring-security/site/docs/6.1.2/api/org/springframework/security/web/authentication/rememberme/package-frame.html" TargetMode="External"/><Relationship Id="rId27" Type="http://schemas.openxmlformats.org/officeDocument/2006/relationships/hyperlink" Target="https://docs.spring.io/spring-security/reference/servlet/authentication/architecture.html" TargetMode="External"/><Relationship Id="rId30" Type="http://schemas.openxmlformats.org/officeDocument/2006/relationships/hyperlink" Target="https://docs.spring.io/spring-security/site/docs/6.1.2/api/org/springframework/security/web/authentication/AuthenticationSuccessHandler.html" TargetMode="External"/><Relationship Id="rId35" Type="http://schemas.openxmlformats.org/officeDocument/2006/relationships/image" Target="media/image16.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docs.spring.io/spring-security/reference/servlet/authentication/architecture.html" TargetMode="External"/><Relationship Id="rId17" Type="http://schemas.openxmlformats.org/officeDocument/2006/relationships/image" Target="media/image9.png"/><Relationship Id="rId25" Type="http://schemas.openxmlformats.org/officeDocument/2006/relationships/hyperlink" Target="https://docs.spring.io/spring-security/site/docs/6.1.2/api/org/springframework/security/web/authentication/session/SessionAuthenticationStrategy.html" TargetMode="External"/><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11</Pages>
  <Words>752</Words>
  <Characters>4287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5029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Mohammedali</dc:creator>
  <cp:keywords/>
  <dc:description/>
  <cp:lastModifiedBy>mohammed ali sameeulla</cp:lastModifiedBy>
  <cp:revision>15</cp:revision>
  <dcterms:created xsi:type="dcterms:W3CDTF">2017-10-07T09:44:00Z</dcterms:created>
  <dcterms:modified xsi:type="dcterms:W3CDTF">2023-07-23T15:28:00Z</dcterms:modified>
</cp:coreProperties>
</file>